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3E" w:rsidRDefault="00295A3E" w:rsidP="00295A3E">
      <w:pPr>
        <w:spacing w:after="0" w:line="240" w:lineRule="auto"/>
        <w:ind w:left="-567" w:firstLine="1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5A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906pt">
            <v:imagedata r:id="rId7" o:title="РИТМИКА 001"/>
          </v:shape>
        </w:pict>
      </w:r>
    </w:p>
    <w:p w:rsidR="00F77589" w:rsidRDefault="00F77589" w:rsidP="00752A39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2A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F77589" w:rsidRDefault="00F77589" w:rsidP="00752A39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9"/>
        <w:tblW w:w="8620" w:type="dxa"/>
        <w:tblLook w:val="00A0"/>
      </w:tblPr>
      <w:tblGrid>
        <w:gridCol w:w="985"/>
        <w:gridCol w:w="4761"/>
        <w:gridCol w:w="2874"/>
      </w:tblGrid>
      <w:tr w:rsidR="00F77589" w:rsidRPr="00F14C10" w:rsidTr="009664EE">
        <w:trPr>
          <w:trHeight w:val="703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1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разделов программы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страницы</w:t>
            </w:r>
          </w:p>
        </w:tc>
      </w:tr>
      <w:tr w:rsidR="00F77589" w:rsidRPr="00F14C10" w:rsidTr="009664EE">
        <w:trPr>
          <w:trHeight w:val="1726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 w:rsidTr="009664EE">
        <w:trPr>
          <w:trHeight w:val="1767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………….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 w:rsidTr="009664EE">
        <w:trPr>
          <w:trHeight w:val="1726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</w:t>
            </w: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……………………….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77589" w:rsidRPr="00F14C10" w:rsidTr="009664EE">
        <w:trPr>
          <w:trHeight w:val="1767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Учебно-тематический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………...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F77589" w:rsidRPr="00F14C10" w:rsidTr="009664EE">
        <w:trPr>
          <w:trHeight w:val="1767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F77589" w:rsidRPr="00F14C10" w:rsidTr="009664EE">
        <w:trPr>
          <w:trHeight w:val="2100"/>
        </w:trPr>
        <w:tc>
          <w:tcPr>
            <w:tcW w:w="985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1" w:type="dxa"/>
          </w:tcPr>
          <w:p w:rsidR="00F77589" w:rsidRPr="00F14C10" w:rsidRDefault="00F77589" w:rsidP="00966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литературы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……………….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</w:tbl>
    <w:p w:rsidR="00F77589" w:rsidRDefault="00F77589" w:rsidP="00FA79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7589" w:rsidRPr="00752A39" w:rsidRDefault="00F77589" w:rsidP="00752A39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7589" w:rsidRPr="00752A39" w:rsidRDefault="00F77589" w:rsidP="00752A39">
      <w:pPr>
        <w:spacing w:after="0" w:line="240" w:lineRule="auto"/>
        <w:ind w:left="708" w:firstLine="1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13"/>
        <w:gridCol w:w="7448"/>
        <w:gridCol w:w="1294"/>
      </w:tblGrid>
      <w:tr w:rsidR="00F77589" w:rsidRPr="00F14C10">
        <w:tc>
          <w:tcPr>
            <w:tcW w:w="613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8" w:type="dxa"/>
          </w:tcPr>
          <w:p w:rsidR="00F77589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7589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7589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77589" w:rsidRDefault="00F77589" w:rsidP="00FA79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589" w:rsidRDefault="00F77589" w:rsidP="00451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77589" w:rsidRPr="0045174D" w:rsidRDefault="00F77589" w:rsidP="004517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2A39">
        <w:rPr>
          <w:rFonts w:ascii="Times New Roman" w:hAnsi="Times New Roman" w:cs="Times New Roman"/>
          <w:sz w:val="28"/>
          <w:szCs w:val="28"/>
        </w:rPr>
        <w:t>Искусство хореографии основано на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организованных, условных, 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выразительных движениях человеческого тела. В том, как человек движется, жестикулирует и пластически реагирует на действия других, выражаются  особенности его характера, строй чувств, своеобразие личности. Танец привлекает богатой возможностью пластического самовыражения, формирования прочных навыков культуры общения, способностью вселять в человека бодрость, оптимизм, уверенность в себе. Помогает быть духовно и физически красивым, способствует развитию таких качеств, как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творческая активность. Хореография, как синтетический вид искусства, гармонически развивает личность. Личность в свою очередь, несет обществу знания культуру общения, становится пропагандистом танцевального искусства.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45174D" w:rsidRDefault="00F77589" w:rsidP="00752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77589" w:rsidRPr="00752A39" w:rsidRDefault="00F77589" w:rsidP="00966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Одним из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педагогических ресурсов социальной интеграции и социальной адаптации детей с ОВЗ в сообществе сверстников, развития детско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родительских отношений является дополнительное образование.  Дополнительное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детско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 При помощи хореографии дети с РАС приобщаются к искусству, музыке, творчеству. Воздействуя на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чувственную сферу ребёнка, музыка и танец оказывает влияние на процессы воспитания духовности, культуры чувств.  Огромные возможности в развитии интеллекта, физического и психического здоровья, культуры, нравственности заложены в синтезе танца, музыки,  игры и пластичных  движений. Для творческого развития детей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 xml:space="preserve">овья </w:t>
      </w:r>
      <w:r w:rsidRPr="00752A39">
        <w:rPr>
          <w:rFonts w:ascii="Times New Roman" w:hAnsi="Times New Roman" w:cs="Times New Roman"/>
          <w:sz w:val="28"/>
          <w:szCs w:val="28"/>
        </w:rPr>
        <w:t xml:space="preserve"> были разработаны занятия по хореографии,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тренировочный материал,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подвижные и творческие игры, поскольку они развивают зрительно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пространственные ориентировки, творческое мышлени</w:t>
      </w:r>
      <w:r>
        <w:rPr>
          <w:rFonts w:ascii="Times New Roman" w:hAnsi="Times New Roman" w:cs="Times New Roman"/>
          <w:sz w:val="28"/>
          <w:szCs w:val="28"/>
        </w:rPr>
        <w:t xml:space="preserve">е, воображение, коммуникативные </w:t>
      </w:r>
      <w:r w:rsidRPr="00752A39">
        <w:rPr>
          <w:rFonts w:ascii="Times New Roman" w:hAnsi="Times New Roman" w:cs="Times New Roman"/>
          <w:sz w:val="28"/>
          <w:szCs w:val="28"/>
        </w:rPr>
        <w:t xml:space="preserve">навыки, что способствует адаптации в детском коллективе, самореализации в обществе. Кроме того,  в  творческой деятельности используются раздаточные материалы: бубны, обручи, султанчики, платочки, ленточки и т.д.  У детей развивается  творческое начало, пробуждается интерес к обучению. К тому же это несет в себе массу положительной энергии. 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77589" w:rsidRPr="00752A39" w:rsidRDefault="00F77589" w:rsidP="00966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Адаптированная дополнительная образовательная (об</w:t>
      </w:r>
      <w:r>
        <w:rPr>
          <w:rFonts w:ascii="Times New Roman" w:hAnsi="Times New Roman" w:cs="Times New Roman"/>
          <w:sz w:val="28"/>
          <w:szCs w:val="28"/>
        </w:rPr>
        <w:t>щеразвивающая) программа «Ритмика и танец</w:t>
      </w:r>
      <w:r w:rsidRPr="00752A39">
        <w:rPr>
          <w:rFonts w:ascii="Times New Roman" w:hAnsi="Times New Roman" w:cs="Times New Roman"/>
          <w:sz w:val="28"/>
          <w:szCs w:val="28"/>
        </w:rPr>
        <w:t>» разработана с учетом Конвенции ООН о правах инвалидов, Конвенции ООН о правах ребёнка, в соответствии со следующими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правовыми документами: Конституцией Российской Федерации,  Федеральным законом РФ «Об образовании в Российской Федерации», Федеральным законом «О социальной защите инвалидов в Российской Федерации», СанПиН 2.4.2.282110 «Санитарно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 (с изменениями, утвержденными Постановлением Главного государственного санитарного врача РФ от 24.11.2015 г. № 81); с учетом образовательных потребностей и запросов обучающегося с ОВЗ и его родителей. В нескольких статьях ФЗ N 273 говорится об организации образования лиц с ОВЗ и с инвалидностью, и даже предусмотрена отдельная статья, регламентирующая организацию получения образования лицами с ОВЗ,  79. Частью 16 статьи 2 ФЗ N 273 впервые в российской законодательной практике закреплено понятие "обучающийся с ограниченными возможностями здоровья", которым определяется физическое лицо, имеющее недостатки в физическом и (или) психологическом развитии, подтвержденные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педагогической комиссией (далее ­ ПМПК) и препятствующие получению образования без создания специальных условий. </w:t>
      </w:r>
    </w:p>
    <w:p w:rsidR="00F77589" w:rsidRPr="00752A39" w:rsidRDefault="00F77589" w:rsidP="00966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С ребенком с ОВЗ в рамках реализации программы работает педагог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образования и тьютор. </w:t>
      </w:r>
      <w:r w:rsidRPr="00752A39">
        <w:rPr>
          <w:rFonts w:ascii="Times New Roman" w:hAnsi="Times New Roman" w:cs="Times New Roman"/>
          <w:sz w:val="28"/>
          <w:szCs w:val="28"/>
        </w:rPr>
        <w:t xml:space="preserve">Дополнительная  общеобразовательная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A39"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) программа имеет спортивно-оздоровительную </w:t>
      </w:r>
      <w:r w:rsidRPr="00752A39">
        <w:rPr>
          <w:rFonts w:ascii="Times New Roman" w:hAnsi="Times New Roman" w:cs="Times New Roman"/>
          <w:sz w:val="28"/>
          <w:szCs w:val="28"/>
        </w:rPr>
        <w:t xml:space="preserve">направленность и стартовый уровень. Она построена таким образом, чтобы дети могли систематически и регулярно в течение всего учебного процесса погружаться в мир музыки, красивых пластичных и ритмичных движений, при этом общаться, а также выдумывать свои «маленькие танцы». </w:t>
      </w:r>
    </w:p>
    <w:p w:rsidR="00F77589" w:rsidRPr="00752A39" w:rsidRDefault="00F77589" w:rsidP="001C06C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3E103B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752A39">
        <w:rPr>
          <w:rFonts w:ascii="Times New Roman" w:hAnsi="Times New Roman" w:cs="Times New Roman"/>
          <w:sz w:val="28"/>
          <w:szCs w:val="28"/>
        </w:rPr>
        <w:t xml:space="preserve"> обусловлена тем, что используемые в хореографии движения, прошедшие длительный отбор, безусловно, оказывают положительное воздействие на здоровье детей с РАС. Музыке отводится ведущая роль, а движение рассматривается как проявление эмоций, связанных с музыкальным образом, как средство усвоения музыкальных закономерностей. Несом</w:t>
      </w:r>
      <w:r>
        <w:rPr>
          <w:rFonts w:ascii="Times New Roman" w:hAnsi="Times New Roman" w:cs="Times New Roman"/>
          <w:sz w:val="28"/>
          <w:szCs w:val="28"/>
        </w:rPr>
        <w:t xml:space="preserve">ненно, что такая программа как </w:t>
      </w:r>
      <w:r w:rsidRPr="00752A39">
        <w:rPr>
          <w:rFonts w:ascii="Times New Roman" w:hAnsi="Times New Roman" w:cs="Times New Roman"/>
          <w:sz w:val="28"/>
          <w:szCs w:val="28"/>
        </w:rPr>
        <w:t xml:space="preserve">никому другому нужна детям–инвалидам и детям с ограниченными возможностями здоровья.  </w:t>
      </w:r>
      <w:r w:rsidRPr="003E103B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752A39">
        <w:rPr>
          <w:rFonts w:ascii="Times New Roman" w:hAnsi="Times New Roman" w:cs="Times New Roman"/>
          <w:sz w:val="28"/>
          <w:szCs w:val="28"/>
        </w:rPr>
        <w:t xml:space="preserve"> заключается в том, что она </w:t>
      </w:r>
      <w:r w:rsidRPr="00752A39">
        <w:rPr>
          <w:rFonts w:ascii="Times New Roman" w:hAnsi="Times New Roman" w:cs="Times New Roman"/>
          <w:sz w:val="28"/>
          <w:szCs w:val="28"/>
        </w:rPr>
        <w:lastRenderedPageBreak/>
        <w:t>является симбиозом гимнастики, пластики, танца,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ритмических игр, физического развития и развития творческого воображения.  Развитие эмоциональной сферы достигается музыкальным сопровождением и элементами танца, входящими в упражнения танцевально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2A39">
        <w:rPr>
          <w:rFonts w:ascii="Times New Roman" w:hAnsi="Times New Roman" w:cs="Times New Roman"/>
          <w:sz w:val="28"/>
          <w:szCs w:val="28"/>
        </w:rPr>
        <w:t xml:space="preserve">ритмической гимнастики, образными упражнениями, сюжетными композициями. На каждом занятии перед выполнением игр и упражнений, с детьми повторяются правила техники безопасности и поведения при передвижениях по залу, при использовании атрибутов для игр и танцев. </w:t>
      </w:r>
    </w:p>
    <w:p w:rsidR="00F77589" w:rsidRPr="00752A3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3E103B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752A3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2A39"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2A39">
        <w:rPr>
          <w:rFonts w:ascii="Times New Roman" w:hAnsi="Times New Roman" w:cs="Times New Roman"/>
          <w:sz w:val="28"/>
          <w:szCs w:val="28"/>
        </w:rPr>
        <w:t xml:space="preserve">  программы определена тем, что она способствует всестороннему развитию ребенка. Такой вид активности способствует также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эмоциональному развитию ребенка, познанию себя и других людей, определению своей позиции в обществе. В форме игры ребенок вовлекается в новую для него деятельность без психологического стресса. </w:t>
      </w:r>
    </w:p>
    <w:p w:rsidR="00F77589" w:rsidRPr="00752A3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3E103B">
        <w:rPr>
          <w:rFonts w:ascii="Times New Roman" w:hAnsi="Times New Roman" w:cs="Times New Roman"/>
          <w:b/>
          <w:bCs/>
          <w:sz w:val="28"/>
          <w:szCs w:val="28"/>
        </w:rPr>
        <w:t>Принципы обучения по программе: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доступность;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наглядность;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последовательность;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от простого к сложному;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системность знаний;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воспитывающая и развивающая направленность; </w:t>
      </w:r>
    </w:p>
    <w:p w:rsidR="00F7758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активность и самостоятельность; </w:t>
      </w:r>
    </w:p>
    <w:p w:rsidR="00F77589" w:rsidRPr="00752A39" w:rsidRDefault="00F77589" w:rsidP="003E103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 учет возрастных и индивидуальных особенностей.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605C58">
      <w:pPr>
        <w:rPr>
          <w:rFonts w:ascii="Times New Roman" w:hAnsi="Times New Roman" w:cs="Times New Roman"/>
          <w:sz w:val="28"/>
          <w:szCs w:val="28"/>
        </w:rPr>
      </w:pPr>
      <w:r w:rsidRPr="00605C5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коррекция и развитие психомоторных способностей средствами музыкально­ двигательно</w:t>
      </w:r>
      <w:r>
        <w:rPr>
          <w:rFonts w:ascii="Times New Roman" w:hAnsi="Times New Roman" w:cs="Times New Roman"/>
          <w:sz w:val="28"/>
          <w:szCs w:val="28"/>
        </w:rPr>
        <w:t xml:space="preserve">й и пластической деятельности. </w:t>
      </w:r>
    </w:p>
    <w:p w:rsidR="00F77589" w:rsidRDefault="00F77589" w:rsidP="00605C58">
      <w:pPr>
        <w:rPr>
          <w:rFonts w:ascii="Times New Roman" w:hAnsi="Times New Roman" w:cs="Times New Roman"/>
          <w:sz w:val="28"/>
          <w:szCs w:val="28"/>
        </w:rPr>
      </w:pPr>
      <w:r w:rsidRPr="00605C58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F77589" w:rsidRDefault="00F77589" w:rsidP="00605C58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способствовать овладению определенными видами двигательно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2A39">
        <w:rPr>
          <w:rFonts w:ascii="Times New Roman" w:hAnsi="Times New Roman" w:cs="Times New Roman"/>
          <w:sz w:val="28"/>
          <w:szCs w:val="28"/>
        </w:rPr>
        <w:t>моторной деятельности, укреплению костно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мышечной системы;</w:t>
      </w:r>
    </w:p>
    <w:p w:rsidR="00F77589" w:rsidRPr="00752A39" w:rsidRDefault="00F77589" w:rsidP="00605C58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развивать психические функции (зрительное, слуховое восприятие, память, внимание); </w:t>
      </w:r>
    </w:p>
    <w:p w:rsidR="00F77589" w:rsidRPr="00752A39" w:rsidRDefault="00F77589" w:rsidP="00605C58">
      <w:pPr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­ формировать навыки ориентирования в пространстве;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Pr="00752A39">
        <w:rPr>
          <w:rFonts w:ascii="Times New Roman" w:hAnsi="Times New Roman" w:cs="Times New Roman"/>
          <w:sz w:val="28"/>
          <w:szCs w:val="28"/>
        </w:rPr>
        <w:t xml:space="preserve">осуществлять эстетическое и нравственное развитие, используя методические приемы обучения и организацию среды (дидактические пособия, музыкальное сопровождение и др.);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активизировать потенциальные творческие способности, побуждая детей к инициативе, импровизации и др.);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формировать базу социализации с помощью упражнений, имитирующих бытовые действия, обыгрывания сценок из жизни и т.д.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Специальные образовательные условия: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преобладание практического способа обучения;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пошаговое инструктирование при выполнении отдельных операций;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использование адаптированных наглядных пособий;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дополнительная визуальная поддержка;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разделение изучаемого материала на небольшие логические блоки, большее количество повторений для его усвоения;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увеличение доли конкретного материала;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уменьшение количества одновременно предъявляемых для восприятия объектов;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создание условий для генерализации навыков (переноса усвоенного в процессе обучения материала на сходные объекты, в другие ситуации);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разработка алгоритмов организации самостоятельных практических работ с комментариями;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использование памяток, наглядных алгоритмов;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специальное развитие мелкой моторики;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профилактика утомляемости рассеивания внимания; </w:t>
      </w:r>
    </w:p>
    <w:p w:rsidR="00F77589" w:rsidRPr="00D300DA" w:rsidRDefault="00F77589" w:rsidP="00605C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использование методов поощрения, направленных на формирование мотивации, положительного отношения к выполняемой деятельности. </w:t>
      </w:r>
      <w:r w:rsidRPr="00D300DA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Адаптированные методики и программы: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методы альтернативной коммуникации;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элементы проектного подхода;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элементы двигательной (физической) терапии;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TEACCH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программа;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> ABA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терапия;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уровневый подход;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Методы игротерапии.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обучающихся с РАС включают общие, свойственные всем детям с ОВЗ, и специфические: </w:t>
      </w:r>
    </w:p>
    <w:p w:rsidR="00F7758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получении специальной помощи средствами образования сразу же после выявления первичного нарушения развития; </w:t>
      </w:r>
    </w:p>
    <w:p w:rsidR="00F77589" w:rsidRPr="00752A39" w:rsidRDefault="00F77589" w:rsidP="00605C58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в обеспечении преемственности между дошкольным и школьным образованием как условия непрерывности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развиваюшего процесса;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в получении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выраженности задержки психического развития;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в обеспечении 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развивающей направленности обучения в рамках основных образовательных областей;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в организации процесса обучения с учетом специфики усвоения знаний, умений и навыков обучающимися с РАС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в обеспечении непрерывного контроля за становлением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2A39">
        <w:rPr>
          <w:rFonts w:ascii="Times New Roman" w:hAnsi="Times New Roman" w:cs="Times New Roman"/>
          <w:sz w:val="28"/>
          <w:szCs w:val="28"/>
        </w:rPr>
        <w:t>познавательной деятельности обучающегося;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РАС;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постоянном стимулировании познавательной активности, побуждении интереса к себе, окружающему предметному и социальному миру;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постоянной помощи в осмыслении и расширении контекста усваиваемых знаний, в закреплении и совершенствовании освоенных умений;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специальном обучении "переносу" сформированных знаний и умений в новые ситуации взаимодействия с действительностью; </w:t>
      </w:r>
    </w:p>
    <w:p w:rsidR="00F7758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развитии и отработке средств коммуникации, приемов конструктивного общения и взаимодействия (с членами семьи, со сверстниками, с взрослыми), </w:t>
      </w: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в формировании навыков социально одобряемого поведения, максимальном расширении социальных контактов; </w:t>
      </w:r>
    </w:p>
    <w:p w:rsidR="00F77589" w:rsidRPr="00752A39" w:rsidRDefault="00F77589" w:rsidP="0060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в обеспечении взаимодействия семьи и образовательной организации 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605D06">
        <w:rPr>
          <w:rFonts w:ascii="Times New Roman" w:hAnsi="Times New Roman" w:cs="Times New Roman"/>
          <w:b/>
          <w:bCs/>
          <w:sz w:val="28"/>
          <w:szCs w:val="28"/>
        </w:rPr>
        <w:t>Условия 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2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детей в группах  1 - 3</w:t>
      </w:r>
      <w:r w:rsidRPr="00752A3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 8-12</w:t>
      </w:r>
      <w:r w:rsidRPr="00752A39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</w:p>
    <w:p w:rsidR="00F77589" w:rsidRPr="00FA408B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FA408B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основы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Количество занятий в неделю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– 30 минут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60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Всего ча</w:t>
      </w:r>
      <w:r>
        <w:rPr>
          <w:rFonts w:ascii="Times New Roman" w:hAnsi="Times New Roman" w:cs="Times New Roman"/>
          <w:sz w:val="28"/>
          <w:szCs w:val="28"/>
        </w:rPr>
        <w:t>сов в неделю – 2 часа</w:t>
      </w:r>
    </w:p>
    <w:p w:rsidR="00F77589" w:rsidRDefault="00F77589" w:rsidP="00BA4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в год - </w:t>
      </w:r>
      <w:r w:rsidRPr="00752A39">
        <w:rPr>
          <w:rFonts w:ascii="Times New Roman" w:hAnsi="Times New Roman" w:cs="Times New Roman"/>
          <w:sz w:val="28"/>
          <w:szCs w:val="28"/>
        </w:rPr>
        <w:t xml:space="preserve">72 часа </w:t>
      </w:r>
    </w:p>
    <w:p w:rsidR="00F77589" w:rsidRDefault="00F77589" w:rsidP="00BA4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Pr="00BA456B" w:rsidRDefault="00F77589" w:rsidP="00BA456B">
      <w:pPr>
        <w:jc w:val="both"/>
        <w:rPr>
          <w:rFonts w:ascii="Times New Roman" w:hAnsi="Times New Roman" w:cs="Times New Roman"/>
          <w:sz w:val="28"/>
          <w:szCs w:val="28"/>
        </w:rPr>
      </w:pPr>
      <w:r w:rsidRPr="00FA408B">
        <w:rPr>
          <w:rFonts w:ascii="Times New Roman" w:hAnsi="Times New Roman" w:cs="Times New Roman"/>
          <w:b/>
          <w:bCs/>
          <w:sz w:val="28"/>
          <w:szCs w:val="28"/>
        </w:rPr>
        <w:t xml:space="preserve">Формы занятий: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групповые занятия; 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соревнования;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концерт;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путешествие;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игра; </w:t>
      </w:r>
    </w:p>
    <w:p w:rsidR="00F77589" w:rsidRPr="00752A3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занятие ­ прогулка. </w:t>
      </w:r>
    </w:p>
    <w:p w:rsidR="00F77589" w:rsidRPr="00FA795B" w:rsidRDefault="00F77589" w:rsidP="00FA795B">
      <w:pPr>
        <w:rPr>
          <w:rFonts w:ascii="Times New Roman" w:hAnsi="Times New Roman" w:cs="Times New Roman"/>
          <w:sz w:val="28"/>
          <w:szCs w:val="28"/>
        </w:rPr>
      </w:pPr>
      <w:r w:rsidRPr="00FA408B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и контроля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За период обучения воспитанники получают определенный объем знаний и умений, качество которых периодически проверяется. Для этой цели проводится: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итоговое занятие по полугодиям;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 открытые занятия;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конкурс на лучшее исполнение танцев и движений; </w:t>
      </w:r>
    </w:p>
    <w:p w:rsidR="00F7758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фестиваль танцев; </w:t>
      </w:r>
    </w:p>
    <w:p w:rsidR="00F77589" w:rsidRPr="00752A39" w:rsidRDefault="00F77589" w:rsidP="00FA408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концерт для родителей. </w:t>
      </w:r>
    </w:p>
    <w:p w:rsidR="00F77589" w:rsidRPr="00752A3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FA408B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 и методы его диагностики (контроля)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A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По итогам учебного года обучающиеся должны </w:t>
      </w:r>
      <w:r w:rsidRPr="00BB6E50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назначение танцевального зала и правила поведения в нём;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понятие о круге, линии;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правила постановки корпуса;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названия основных движений и порядок их выполнения. </w:t>
      </w:r>
    </w:p>
    <w:p w:rsidR="00F77589" w:rsidRPr="00BB6E50" w:rsidRDefault="00F77589" w:rsidP="00FA40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E50">
        <w:rPr>
          <w:rFonts w:ascii="Times New Roman" w:hAnsi="Times New Roman" w:cs="Times New Roman"/>
          <w:b/>
          <w:bCs/>
          <w:sz w:val="28"/>
          <w:szCs w:val="28"/>
        </w:rPr>
        <w:t xml:space="preserve">уметь: 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ориентироваться в зале, выполнять ритмические танцы и  комплексы упражнений первого года обучения под музыку;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ритмично двигаться в соответствии с различным характером музыки;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различать и передавать в движениях начало и окончание музыкальных фраз; </w:t>
      </w:r>
      <w:r w:rsidRPr="00752A39">
        <w:rPr>
          <w:rFonts w:ascii="Times New Roman" w:hAnsi="Times New Roman" w:cs="Times New Roman"/>
          <w:sz w:val="28"/>
          <w:szCs w:val="28"/>
        </w:rPr>
        <w:t xml:space="preserve"> выполнять пружинящие движения, выставлять ногу поочередно на носок и пятку, делать шаг на всей стопе с продвижением вперед и в кружении;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двигаться поскоками, бегом с высоким подъемом ног; </w:t>
      </w:r>
    </w:p>
    <w:p w:rsidR="00F77589" w:rsidRDefault="00F77589" w:rsidP="00FA408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передавать хлопками и притопами простейший ритмический рисунок; </w:t>
      </w: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в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подвижной игре представить различные образы (зве</w:t>
      </w:r>
      <w:r>
        <w:rPr>
          <w:rFonts w:ascii="Times New Roman" w:hAnsi="Times New Roman" w:cs="Times New Roman"/>
          <w:sz w:val="28"/>
          <w:szCs w:val="28"/>
        </w:rPr>
        <w:t xml:space="preserve">рей, птиц, растений, фигуры).  </w:t>
      </w: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Pr="00FA795B" w:rsidRDefault="00F77589" w:rsidP="00FA7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Pr="00BA456B" w:rsidRDefault="00F77589" w:rsidP="00752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6B">
        <w:rPr>
          <w:rFonts w:ascii="Times New Roman" w:hAnsi="Times New Roman" w:cs="Times New Roman"/>
          <w:b/>
          <w:bCs/>
          <w:sz w:val="28"/>
          <w:szCs w:val="28"/>
        </w:rPr>
        <w:t xml:space="preserve">УЧЕБНЫЙ  ПЛАН  </w:t>
      </w:r>
    </w:p>
    <w:p w:rsidR="00F77589" w:rsidRPr="00752A39" w:rsidRDefault="00F77589" w:rsidP="00BA456B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2750"/>
        <w:gridCol w:w="1869"/>
        <w:gridCol w:w="1869"/>
        <w:gridCol w:w="1869"/>
      </w:tblGrid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п/п </w:t>
            </w:r>
          </w:p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Пластика и гимнастика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танца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7589" w:rsidRPr="00F14C10">
        <w:tc>
          <w:tcPr>
            <w:tcW w:w="988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72ч.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15ч.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57ч.</w:t>
            </w:r>
          </w:p>
        </w:tc>
      </w:tr>
    </w:tbl>
    <w:p w:rsidR="00F77589" w:rsidRPr="00752A39" w:rsidRDefault="00F77589" w:rsidP="00BA456B">
      <w:pPr>
        <w:rPr>
          <w:rFonts w:ascii="Times New Roman" w:hAnsi="Times New Roman" w:cs="Times New Roman"/>
          <w:sz w:val="28"/>
          <w:szCs w:val="28"/>
        </w:rPr>
      </w:pPr>
    </w:p>
    <w:p w:rsidR="00F77589" w:rsidRPr="00752A39" w:rsidRDefault="00F77589" w:rsidP="0023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752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AE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609"/>
        <w:gridCol w:w="1869"/>
        <w:gridCol w:w="1869"/>
        <w:gridCol w:w="1869"/>
      </w:tblGrid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п/п </w:t>
            </w:r>
          </w:p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темы и раздела </w:t>
            </w:r>
          </w:p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согласования движений с музыкой.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навыки.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Музыкально ­ ритмические игры и упражнения. </w:t>
            </w:r>
          </w:p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Пластика и гимнастика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Общеразвивающие </w:t>
            </w: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без предмета.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с предметами.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на расслабление мышц, дыхательные и укрепление осанки.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Партерный тренаж.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развития мышечной силы и гибкости.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– превращения.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танца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Осанка – основа хореографического воспитания детей.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Хореографические упражнения.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Танцевальные шаги.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Танцевальный калейдоскоп.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Композиции и комплексы упражнений.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актерского мастерства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Пантомима.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Ролевые ситуации.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Импровизация.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77589" w:rsidRPr="00F14C10">
        <w:tc>
          <w:tcPr>
            <w:tcW w:w="112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72ч.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15ч.</w:t>
            </w:r>
          </w:p>
        </w:tc>
        <w:tc>
          <w:tcPr>
            <w:tcW w:w="1869" w:type="dxa"/>
          </w:tcPr>
          <w:p w:rsidR="00F77589" w:rsidRPr="00F14C10" w:rsidRDefault="00F77589" w:rsidP="00F14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4C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57ч.</w:t>
            </w:r>
          </w:p>
        </w:tc>
      </w:tr>
    </w:tbl>
    <w:p w:rsidR="00F77589" w:rsidRDefault="00F77589" w:rsidP="002322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7589" w:rsidRDefault="00F77589" w:rsidP="00F57CFA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F57CFA">
      <w:pPr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57CFA">
      <w:pPr>
        <w:rPr>
          <w:rFonts w:ascii="Times New Roman" w:hAnsi="Times New Roman" w:cs="Times New Roman"/>
          <w:sz w:val="28"/>
          <w:szCs w:val="28"/>
        </w:rPr>
      </w:pPr>
    </w:p>
    <w:p w:rsidR="00F77589" w:rsidRPr="00752A39" w:rsidRDefault="00F77589" w:rsidP="00F57CFA">
      <w:pPr>
        <w:rPr>
          <w:rFonts w:ascii="Times New Roman" w:hAnsi="Times New Roman" w:cs="Times New Roman"/>
          <w:sz w:val="28"/>
          <w:szCs w:val="28"/>
        </w:rPr>
      </w:pPr>
    </w:p>
    <w:p w:rsidR="00F77589" w:rsidRPr="00D91891" w:rsidRDefault="00F77589" w:rsidP="00752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77589" w:rsidRDefault="00F77589" w:rsidP="00F57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1. Раздел «Введение»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 Введение в образовательную программу. Беседа о значении занятий хореографией для физического и эстетического развития ребенка. Правила техники безопасности на занятиях. </w:t>
      </w:r>
    </w:p>
    <w:p w:rsidR="00F77589" w:rsidRPr="00752A3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знакомство «Путешествие в страну танца». </w:t>
      </w:r>
    </w:p>
    <w:p w:rsidR="00F77589" w:rsidRPr="001F6457" w:rsidRDefault="00F77589" w:rsidP="00F57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занятия: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групповая;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путешествие.  </w:t>
      </w:r>
    </w:p>
    <w:p w:rsidR="00F77589" w:rsidRPr="001F6457" w:rsidRDefault="00F77589" w:rsidP="00F57C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эмоционального стимулирования;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работа;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рассказ; ­ игра. </w:t>
      </w:r>
    </w:p>
    <w:p w:rsidR="00F7758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русская народная песня «Как у наших ворот»; Х. Берне «Жизнь идет»;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Жилина «Экосез»; М. Красева «Галоп». </w:t>
      </w:r>
    </w:p>
    <w:p w:rsidR="00F77589" w:rsidRPr="00752A3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беседа. </w:t>
      </w:r>
    </w:p>
    <w:p w:rsidR="00F77589" w:rsidRPr="00752A39" w:rsidRDefault="00F77589" w:rsidP="00F57CFA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2. Раздел «Азбука музыкального движения»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1F6457" w:rsidRDefault="00F77589" w:rsidP="001F64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2.1. Упражнения для согласования движений с музыкой.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Понятие о согласованности музыки и движения. Характер музыки. Ритмический рисунок. Задачи музыкального движения. Объяснение правил выполнения движений в соответствие с характером музыки. Выразительное исполнение упражнений.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Хлопки в такт музыки: упражнение «Звонкие ладошки». Ходьба, сидя на стуле. Акцентированная ходьба. Акцентированная ходьба с одновременным махом согнутыми руками. Ходьба на каждый счет, на месте и с продвижением. Сочетание ходьбы с хлопками на каждый счет, через счет и на оборот. Выполнение ходьбы, бега с хлопками в различном темпе. Движения руками в различном темпе. Прохлопывание простейшего ритмического рисунка. Ритмичные удары ногами: упражнение «Веселый каблучок». Хлопки и удары ногой на сильные </w:t>
      </w:r>
      <w:r w:rsidRPr="00752A39">
        <w:rPr>
          <w:rFonts w:ascii="Times New Roman" w:hAnsi="Times New Roman" w:cs="Times New Roman"/>
          <w:sz w:val="28"/>
          <w:szCs w:val="28"/>
        </w:rPr>
        <w:lastRenderedPageBreak/>
        <w:t>доли такта. Движения руками в различно</w:t>
      </w:r>
      <w:r>
        <w:rPr>
          <w:rFonts w:ascii="Times New Roman" w:hAnsi="Times New Roman" w:cs="Times New Roman"/>
          <w:sz w:val="28"/>
          <w:szCs w:val="28"/>
        </w:rPr>
        <w:t xml:space="preserve">м темпе: «Ножницы», «Крылышки», </w:t>
      </w:r>
      <w:r w:rsidRPr="00752A39">
        <w:rPr>
          <w:rFonts w:ascii="Times New Roman" w:hAnsi="Times New Roman" w:cs="Times New Roman"/>
          <w:sz w:val="28"/>
          <w:szCs w:val="28"/>
        </w:rPr>
        <w:t xml:space="preserve">«Неваляшка». Ритмичные хлопки и удары ногами на месте и с продвижением под музыку на каждый счет и через счет.  </w:t>
      </w:r>
    </w:p>
    <w:p w:rsidR="00F77589" w:rsidRPr="001F6457" w:rsidRDefault="00F77589" w:rsidP="001F64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занятия: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групповая;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занятие – игра. </w:t>
      </w:r>
    </w:p>
    <w:p w:rsidR="00F77589" w:rsidRPr="001F6457" w:rsidRDefault="00F77589" w:rsidP="001F64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рассказ;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упражнения;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игровые. </w:t>
      </w:r>
    </w:p>
    <w:p w:rsidR="00F7758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1F645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Шостакович «Шарманка»; Л. Абелян «Полька»;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«Марш оловянных солдатиков»; М. Робер «Марш» «Полька» И. Спадевеккиа, «Полька» В. Абелян, «Полька»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Рахманинов. </w:t>
      </w:r>
    </w:p>
    <w:p w:rsidR="00F77589" w:rsidRPr="00752A39" w:rsidRDefault="00F77589" w:rsidP="001F6457">
      <w:pPr>
        <w:jc w:val="both"/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игра «Вместе мы похлопаем, вместе мы потопаем». ­ игра «Птицы машут крыльями»; ­ игра «Отгадай, изобрази». </w:t>
      </w:r>
    </w:p>
    <w:p w:rsidR="00F77589" w:rsidRPr="00DB50A1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2.2. Музыкальные навыки.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Связь музыки и движения.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двигательный образ. Музыкальная выразительность. Музыкальный рассказ. Рассказ о динамической окраске музыкального произведения («громко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тихо»). </w:t>
      </w:r>
      <w:r w:rsidRPr="008C17D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Знакомство с понятием «вступление». Различие динамики звука "громко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тихо". Выполнение упражнений под музыку. Различие темпа ритма «медленно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быстро». Передача в движении ярко выраженных ритмических акцентов. Самостоятельное начало движений и окончание движений с началом и окончанием музыки. Выполнение упражнений под счет и музыку.  </w:t>
      </w:r>
    </w:p>
    <w:p w:rsidR="00F77589" w:rsidRPr="008C17D9" w:rsidRDefault="00F77589" w:rsidP="008C1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игровая;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практическая. </w:t>
      </w:r>
    </w:p>
    <w:p w:rsidR="00F77589" w:rsidRPr="008C17D9" w:rsidRDefault="00F77589" w:rsidP="008C1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работа;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создание ситуации успеха; </w:t>
      </w:r>
    </w:p>
    <w:p w:rsidR="00F7758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показ. </w:t>
      </w:r>
    </w:p>
    <w:p w:rsidR="00F77589" w:rsidRPr="00752A39" w:rsidRDefault="00F77589" w:rsidP="008C17D9">
      <w:pPr>
        <w:jc w:val="both"/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фрагмент из балета «Спящая красавица» «Фея серебра»;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Глинка «Полька»;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Рахманинов «Полька»;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Чичков «Чарльстон». </w:t>
      </w:r>
      <w:r w:rsidRPr="008C17D9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­игра «Как танцуют наши ножки, как танцуют наши ручки?». </w:t>
      </w:r>
    </w:p>
    <w:p w:rsidR="00F77589" w:rsidRPr="00DB50A1" w:rsidRDefault="00F77589" w:rsidP="00DB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2.3. Музыкально-ритмические игры и упражнения. </w:t>
      </w:r>
    </w:p>
    <w:p w:rsidR="00F77589" w:rsidRPr="00752A3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Игра как средство развития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ритмических навыков детей. Музыкальные игры и упражнения. Ритмические игры и упражнения.  </w:t>
      </w:r>
      <w:r w:rsidRPr="008C17D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Закрепление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ритмических навыков: упражнение «Хлопай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топай», упражнение «Ускоряй и замедляй»,  упражнение «Тихо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громко», упражнение «Ножки бегут по дорожке», упражнение «Меня зовут...», игра «Медведь и дети», игра «Считалочка», игра «Фонарики»,  игра «Если весело живется». Изучение и выполнение упражнений «Веселые хлопушки»,  «Кулачки и ладошки», «Звонкий мяч», «Барабанщики». Изучение и проведение игр  «Оркестр», «Снежинки и льдинки», «Внимание! Музыка», «Веселый бубен», «Музыкальные  стулья».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занятий:</w:t>
      </w:r>
      <w:r w:rsidRPr="00752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игровая; 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групповая. </w:t>
      </w:r>
    </w:p>
    <w:p w:rsidR="00F77589" w:rsidRPr="008C17D9" w:rsidRDefault="00F77589" w:rsidP="008C1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работа;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поощрение.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Львов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Компанеец «Марш», русская народная мелодия «Из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под дуба», русская народная мелодия «Пойду ль я, выйду ль я»; «Латвийская народная полька»; «Ах ты, береза» русская народная песня; М. Красев «Пляска медвежат»;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Дунаевский «Галоп»; ­ раздаточный:  барабан, бубен, мяч, дудочка, балалайка, погремушки. </w:t>
      </w:r>
    </w:p>
    <w:p w:rsidR="00F77589" w:rsidRPr="00752A3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­игра «Дирижер и музыканты»; ­ открытые занятия.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8C17D9" w:rsidRDefault="00F77589" w:rsidP="008C1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Раздел «Пластика и гимнастика»</w:t>
      </w:r>
    </w:p>
    <w:p w:rsidR="00F77589" w:rsidRPr="008C17D9" w:rsidRDefault="00F77589" w:rsidP="008C1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 xml:space="preserve">3.1. Общеразвивающие упражнения без предмета.   </w:t>
      </w:r>
    </w:p>
    <w:p w:rsidR="00F7758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знакомство с различными вариантами упражнений, правила их выполнения. Двигательные принципы. Свобода действий. </w:t>
      </w:r>
    </w:p>
    <w:p w:rsidR="00F77589" w:rsidRPr="00752A39" w:rsidRDefault="00F77589" w:rsidP="008C17D9">
      <w:pPr>
        <w:rPr>
          <w:rFonts w:ascii="Times New Roman" w:hAnsi="Times New Roman" w:cs="Times New Roman"/>
          <w:sz w:val="28"/>
          <w:szCs w:val="28"/>
        </w:rPr>
      </w:pPr>
      <w:r w:rsidRPr="008C1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Основные движения прямыми и согнутыми руками и ногами. Раскачивание рук вперед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назад, в сторону. Основные движения туловищем и головой: наклоны вперед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назад, в сторону, кругу, вращения. Полуприседание, упор присев. Комплексы   общеразвивающих упражнений. Ходьба на носках и с  высоким подниманием бедра. Стойка на прямых и согнутых ногах в сочетании с другими движениями.  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соревнования;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групповая. 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упражнения;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игровые;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поисковый.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А. Наседкин «Полька»; «Чешская полька»; «Бульба» белорусский народный танец, Э. Сигмейстер «Кукушка танцует»,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Бетховен «Багатель»;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Александров «Пьеса»; Д. Кабалевский «Клоуны».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итогов: </w:t>
      </w:r>
      <w:r w:rsidRPr="00752A39">
        <w:rPr>
          <w:rFonts w:ascii="Times New Roman" w:hAnsi="Times New Roman" w:cs="Times New Roman"/>
          <w:sz w:val="28"/>
          <w:szCs w:val="28"/>
        </w:rPr>
        <w:t xml:space="preserve">­ конкурс на лучшее исполнение движений; ­игра: «Что умеют наши ножки, что умеют наши ручки?». 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3.2. Общеразвивающие упражнения с предметами.  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применение различных предметов в упражнениях. Координация движений с предметами. Четкость движений.  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Наклоны корпуса. Изучение и выполнение движений с платочками, шарфиками, косынками, флажками, кольцами: повороты вокруг себя, передвижения вперед и назад, вынос предметов вверх, в сторону, взмахи руками, отрывистые и плавные движений рук, ходьба на полупальцах с одновременным движением предметами. Перестроение в различные рисунки. 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практическая;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групповая.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 Приемы и методы: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упражнения;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 ­ показ;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наглядные.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752A39">
        <w:rPr>
          <w:rFonts w:ascii="Times New Roman" w:hAnsi="Times New Roman" w:cs="Times New Roman"/>
          <w:sz w:val="28"/>
          <w:szCs w:val="28"/>
        </w:rPr>
        <w:t>­ музыкальное сопровождение, ноты: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«Полька»;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Роот «Марш с обручами», украинская народная мелодия,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Спадавеккиа «Полька»;  «Сеяли девушки яровой хмель» русская народная мелодия; «Ой, утушка» русская народная мелодия; «Я на камушке сижу» русская народная мелодия; З. Роот «Вальс»; ­ раздаточный: султанчики, погремушки, флажки, кольца, платочки, шарфы, косынки. </w:t>
      </w:r>
      <w:r w:rsidRPr="00DB50A1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конкурс на лучшее исполнение движений; ­ игра «Оживим предмет». </w:t>
      </w:r>
    </w:p>
    <w:p w:rsidR="00F77589" w:rsidRPr="00DB50A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 xml:space="preserve">3.3. Упражнения на расслабление мышц,  дыхательные и на укрепление осанки.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DB50A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понятие «сильные» и «слабые» мышцы. Техника безопасности при выполнении движений. Положение корпуса при выполнении упражнений.  </w:t>
      </w:r>
      <w:r w:rsidRPr="00DB50A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поднимание рук вверх и вниз, свободное опускание их. Сгибание кистей: вниз, вверх, круговые вращения. Напряжение и расслабление мышц рук, ног. Расслабление рук с выдохом. Упражнения на осанку, стоя спиной к опоре. Раскачивание руками из различных исходных положений. Контрастное  движение  руками  на напряжение и расслабление. Расслабление рук в положении лежа на спине. Лежа на спине при напряжении мышц ­ выдох, при расслаблении мышц – вдох. Упражнения на осанку в стойке: руки за спину с захватом локтей.  Имитационные, образные упражнения. Упражнения «Бабочка», «Звездочка», «Кораблик». </w:t>
      </w:r>
    </w:p>
    <w:p w:rsidR="00F77589" w:rsidRPr="00132D5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практическая;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групповая. </w:t>
      </w:r>
    </w:p>
    <w:p w:rsidR="00F77589" w:rsidRPr="00132D51" w:rsidRDefault="00F77589" w:rsidP="00DB50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упражнения;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показ;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работа. </w:t>
      </w:r>
    </w:p>
    <w:p w:rsidR="00F7758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Берне «Жизнь идет», отрывок из венгерской рапсодии № 12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Лист,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Дунаевский «Колыбельная»;  С. Бекина «Музыка и движение»;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Ломова «Устали ножки»;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«Полька»;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Золотарева «Поплаваем». </w:t>
      </w:r>
    </w:p>
    <w:p w:rsidR="00F77589" w:rsidRPr="00752A39" w:rsidRDefault="00F77589" w:rsidP="00DB50A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беседа; ­ игра «Сильный – слабый». ­ игра «Дует ветер». </w:t>
      </w:r>
    </w:p>
    <w:p w:rsidR="00F77589" w:rsidRPr="00132D51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3.4. Партерный тренаж.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Знакомство с партерной гимнастикой. Беседа о правильном разогреве мышц и технике безопасности при выполнении упражнений. Техника выполнения упражнений.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Изучение и выполнение упражнений для развития силы мышц, гибкости, эластичности, растяжку: «Зайчик», «Иголочка», «Велосипед», «Скамейка», «Кошечка», «Собачка», «Рыбка», «Корзиночка», «Складочка», «Солнышко», «якорь», «Ракета», «Ножницы», «Полумостик», «Рыбка». </w:t>
      </w:r>
    </w:p>
    <w:p w:rsidR="00F77589" w:rsidRPr="00132D51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занятия: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беседа,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комбинированное занятие с включением игровых моментов. </w:t>
      </w:r>
    </w:p>
    <w:p w:rsidR="00F77589" w:rsidRPr="00132D51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</w:t>
      </w: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мы и методы: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>объяснительно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иллюстративный. </w:t>
      </w:r>
    </w:p>
    <w:p w:rsidR="00F77589" w:rsidRPr="00752A3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Техническое оснащение: аудиоаппаратура, диски.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Аудио варианты ритмического аккомпанемента,  фотографии детей в костюмах. </w:t>
      </w:r>
    </w:p>
    <w:p w:rsidR="00F77589" w:rsidRPr="00752A3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Беседа, экспресс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опрос. </w:t>
      </w:r>
    </w:p>
    <w:p w:rsidR="00F77589" w:rsidRPr="00132D51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 xml:space="preserve">3.5. Упражнения  для развития мышечной силы и гибкости.   </w:t>
      </w:r>
    </w:p>
    <w:p w:rsidR="00F77589" w:rsidRDefault="00F77589" w:rsidP="00132D51">
      <w:pPr>
        <w:jc w:val="both"/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Правила выполнения упражнений. Элементы гимнастических движений. </w:t>
      </w:r>
    </w:p>
    <w:p w:rsidR="00F77589" w:rsidRPr="00752A39" w:rsidRDefault="00F77589" w:rsidP="00132D51">
      <w:pPr>
        <w:jc w:val="both"/>
        <w:rPr>
          <w:rFonts w:ascii="Times New Roman" w:hAnsi="Times New Roman" w:cs="Times New Roman"/>
          <w:sz w:val="28"/>
          <w:szCs w:val="28"/>
        </w:rPr>
      </w:pPr>
      <w:r w:rsidRPr="00132D5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образные, игровые и двигательные действия: «твердые и мягкие руки»; «твердые и мягкие ноги»; «растягиваем резинку»; «пружинки»; «змея»; «ниже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выше»; «маятник». Комплексы упражнений. Формирование и укрепление силы мышц. Выполнение упражнений «Ванька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встанька», «Кошечка», «Собачка», «Петрушка», «Кузнецы», «Лодочка», «Коробочка», «Я на солнышке лежу».  </w:t>
      </w:r>
    </w:p>
    <w:p w:rsidR="00F77589" w:rsidRPr="004D2433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практическая;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игровая. </w:t>
      </w:r>
    </w:p>
    <w:p w:rsidR="00F77589" w:rsidRPr="004D2433" w:rsidRDefault="00F77589" w:rsidP="00132D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Приемы и методы: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игровые;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показ; </w:t>
      </w:r>
    </w:p>
    <w:p w:rsidR="00F7758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создание ситуации успеха. </w:t>
      </w:r>
    </w:p>
    <w:p w:rsidR="00F77589" w:rsidRPr="00752A3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Бетховен «Багатель»,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«Вальс», белорусская полька «Янка», ноты: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Ветлугина «Музыка в детском саду»; Старокодомского «На зарядку»;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Петров «Игра с мячами»;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Петров «Скакалки»; «Парная полька» чешская народная мелодия. </w:t>
      </w:r>
    </w:p>
    <w:p w:rsidR="00F77589" w:rsidRPr="00752A39" w:rsidRDefault="00F77589" w:rsidP="00132D51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­игра «Сильные, ловкие»; ­игра «Подтянись, не ленись!». </w:t>
      </w: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3.6. Игры-превращения.   </w:t>
      </w:r>
    </w:p>
    <w:p w:rsidR="00F77589" w:rsidRPr="00752A3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варианты использования упражнений в танцевальных комбинациях.  </w:t>
      </w:r>
      <w:r w:rsidRPr="004D2433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превращения «Незнайка», «Великаны и гномы», «Кошка выпускает когти», «Стряхнем воду с платочков»,  «Крылья самолетов и веревочки»,  «Скакалочка»,  «Паровозики», «Сажаем картошку»; «Плывём на лодке»; «Проснулись, потянулись»; «Собираем камешки»; «Маятник»; «Мельница»; «Поднимаем флаг».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занятий:</w:t>
      </w:r>
      <w:r w:rsidRPr="00752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игровая;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фантазия. </w:t>
      </w: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рассказ;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поисковый;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игровые.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Любарский «Игра», венгерская народная мелодия «Чарда», С. Монюшко «Краковяк», ноты: «Теремок» русская народная песня; Ю. Чичков «Полька»; Б. Можжевелов «Веселые скачки»; «Бери флажок» венгерская народная мелодия.  </w:t>
      </w:r>
    </w:p>
    <w:p w:rsidR="00F77589" w:rsidRPr="00752A3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конкурс на лучшее исполнение движений. ­ игра «Вот я, вот я превращаюсь в… муравья, в воробья…».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Раздел «Техника танца» </w:t>
      </w: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4.1. Осанка – основа  хореографического воспитания детей.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Повторение правил правильной постановки корпуса, подтянутой осанки, положения головы.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Выполнение упражнений для формирования осанки: «Подтянись», «Крылья самолета», «Великаны</w:t>
      </w:r>
      <w:r>
        <w:rPr>
          <w:rFonts w:ascii="Times New Roman" w:hAnsi="Times New Roman" w:cs="Times New Roman"/>
          <w:sz w:val="28"/>
          <w:szCs w:val="28"/>
        </w:rPr>
        <w:t xml:space="preserve"> и гномы», «Цапля», «Солдатик».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52A39">
        <w:rPr>
          <w:rFonts w:ascii="Times New Roman" w:hAnsi="Times New Roman" w:cs="Times New Roman"/>
          <w:sz w:val="28"/>
          <w:szCs w:val="28"/>
        </w:rPr>
        <w:t xml:space="preserve">еседа,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занятие с постоянной сменой работающих мышц в игровой форме. </w:t>
      </w:r>
    </w:p>
    <w:p w:rsidR="00F77589" w:rsidRPr="004D2433" w:rsidRDefault="00F77589" w:rsidP="004D24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433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>объяснительно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иллюстративный,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показ.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Техническое оснащение: аудиоаппаратура, диски. </w:t>
      </w:r>
    </w:p>
    <w:p w:rsidR="00F7758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Рисунки с изображением правильного исполнения позиций ног и рук. </w:t>
      </w:r>
    </w:p>
    <w:p w:rsidR="00F77589" w:rsidRPr="00752A39" w:rsidRDefault="00F77589" w:rsidP="004D2433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</w:t>
      </w:r>
      <w:r w:rsidRPr="00752A39">
        <w:rPr>
          <w:rFonts w:ascii="Times New Roman" w:hAnsi="Times New Roman" w:cs="Times New Roman"/>
          <w:sz w:val="28"/>
          <w:szCs w:val="28"/>
        </w:rPr>
        <w:t>еседа, экспресс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опрос. </w:t>
      </w:r>
    </w:p>
    <w:p w:rsidR="00F77589" w:rsidRPr="00EC32B7" w:rsidRDefault="00F77589" w:rsidP="00EC32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4.2. Хореографические упражнения. 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Поклон у девочек и мальчиков. Постановка корпуса при выполнении элементов.  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Полуприседания, подъемы на носки. Свободные, плавные движения руками. Комбинации хореографических упражнений. Изучение танцевальных позиций ног: первая, вторая, третья, шестая. Изучение танцевальных позиций рук: первая, вторая, третья. Изучение положения рук в паре: держась за одну руку, за обе руки, за талию. Выполнение комбинаций хореографических упражнений.  Изучение  и выполнение упражнений у опоры: выставление ноги в сторону и вперед на носок, стоя лицом к опоре; повороты направо/налево, переступая на носках, держась за опору; полуприседания, стоя лицом к опоре.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>­ практическая;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групповая.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Pr="00752A3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поощрение; </w:t>
      </w:r>
    </w:p>
    <w:p w:rsidR="00F7758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словесно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иллюстративные; </w:t>
      </w:r>
    </w:p>
    <w:p w:rsidR="00F7758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игровые. </w:t>
      </w:r>
    </w:p>
    <w:p w:rsidR="00F7758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белорусский народный танец «Крыжачок», отрывок из венгерской рапсодии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Листа, польский народный танец «Краковяк», ноты: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Шопен «Мазурка»;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Брамс «Венгерский танец»;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Венявский «Мазурка «Куявяк»»; ­ иллюстрации. </w:t>
      </w:r>
    </w:p>
    <w:p w:rsidR="00F77589" w:rsidRPr="00752A3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танцевальная программа «Танцуй веселей с нами скорей!»; ­ конкурс на лучшее исполнение движений.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4.3. Танцевальные шаги.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виды танцевальных шагов, сочетание их друг с другом. Подготовка к изучению танцев.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шаг с носка, на носках, пятках. Упражнение «Пятки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носки». Упражнение «Лилипуты и гиганты». Полуприседание на одной ноге, другую вперед на пятку. Пружинные полуприседания. Приставной шаг в сторону. Шаг с небольшим подскоком. Комбинации из танцевальных шагов. Упражнения «Зверобика». Изучение и выполнение  шагов: мягкий, четкий и ритмичный; высокий на носках; скрестный шаг в сторону; переменный и русский хороводный шаги; шаг с притопом. Выполнение прыжков с ноги на ногу, другую ногу сгибая назад, тоже с другой ноги, шага польки по кругу, галопа по кругу. 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игровая;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групповая;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соревнования.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наглядные;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­ практическая работа;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игровые.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М. Красева «Галоп», литовская народная полька «Цепочка», латышская народная полька, ноты: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«Мазурка»; «Гармошка» русская народная мелодия; Д. Верди «Дуэттино»;           А. Гурилев «Полька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мазурка». </w:t>
      </w:r>
    </w:p>
    <w:p w:rsidR="00F77589" w:rsidRPr="00752A3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игра «Шаг за шагом»; ­ конкурс «Зверобика» для ребят». </w:t>
      </w:r>
    </w:p>
    <w:p w:rsidR="00F77589" w:rsidRPr="00EC32B7" w:rsidRDefault="00F77589" w:rsidP="00EC32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 4.4. Танцевальный калейдоскоп.</w:t>
      </w:r>
    </w:p>
    <w:p w:rsidR="00F7758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порядок изучения и выполнения движений к танцам. Техника исполнения. Артистизм. </w:t>
      </w:r>
    </w:p>
    <w:p w:rsidR="00F77589" w:rsidRPr="00752A39" w:rsidRDefault="00F77589" w:rsidP="00EC32B7">
      <w:pPr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изучение танцев «Хоровод»; «Мы пойдем сначала вправо»; «Танец сидя»; «Танец утят»; «Кузнечик»; «Покажи ладошки»; «Как у наших у ворот»; «Поссоримся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помиримся»; «Мы стираем»; «Мы собрались танцевать»; «Автостоп»; «Большая  прогулка»; «Вару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Вару»; «Полька «Старый жук»»; «Полька ­ хлопушка»; «Большая стирка»; «Парная пляска»; «Осенний вальс»; «Посею лебеду»; «Ку­ка­ре­ку»; «Погуляем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попляшем»; «Русский танец»; «Хочу ­ не хочу»; «Не скучаем»; «Маленький танец».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 усвоению новых знаний;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практическая;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творческие концерты. </w:t>
      </w:r>
    </w:p>
    <w:p w:rsidR="00F77589" w:rsidRPr="00EC32B7" w:rsidRDefault="00F77589" w:rsidP="00EC32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поощрение;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создание ситуации успеха. </w:t>
      </w:r>
    </w:p>
    <w:p w:rsidR="00F7758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EC32B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русская народная песня «Как у наших ворот», «Полька» чешская народная мелодия, финская народная мелодия, В. Шаинский «Кузнечик», ноты: музыка из сборника «Играем, танцуем»; сборник «Музыка и движен</w:t>
      </w:r>
      <w:r>
        <w:rPr>
          <w:rFonts w:ascii="Times New Roman" w:hAnsi="Times New Roman" w:cs="Times New Roman"/>
          <w:sz w:val="28"/>
          <w:szCs w:val="28"/>
        </w:rPr>
        <w:t>ие»; сборник «Вальсы Штрауса».</w:t>
      </w:r>
    </w:p>
    <w:p w:rsidR="00F77589" w:rsidRPr="00752A39" w:rsidRDefault="00F77589" w:rsidP="00EC32B7">
      <w:pPr>
        <w:jc w:val="both"/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конкурс на лучшее исполнение танцев; ­ открытое занятие для родителей «Посмотрите наш концерт». </w:t>
      </w:r>
    </w:p>
    <w:p w:rsidR="00F77589" w:rsidRPr="00806932" w:rsidRDefault="00F77589" w:rsidP="008069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4.5. Композиции  и  комплексы упражнений.   </w:t>
      </w:r>
    </w:p>
    <w:p w:rsidR="00F77589" w:rsidRDefault="00F77589" w:rsidP="00806932">
      <w:pPr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Сюжетный характер 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танцевальных композиций. Вариативность хореографических упражнений и шагов в составлении танцевальных композиций. Музыкальность движений.  </w:t>
      </w:r>
    </w:p>
    <w:p w:rsidR="00F77589" w:rsidRPr="00752A39" w:rsidRDefault="00F77589" w:rsidP="00806932">
      <w:pPr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композиции упражнений «Большой олень»;  «Прогулка»; «На крутом берегу»;  «Вместе весело шагать»; «Мы маленькие дети»; «Цирковые лошадки»; «Хоровод»;  «Я танцую»;  «Чебурашка»; «Часики»; «Карусельные лошадки»; «Песня короля»; «На дискотеке»; «Цветы»; «Мотылек»; «Я люблю танцевать»; «Ах ты, береза»; «Разноцветные кольца»; «Ну, погоди!»; «Всадник»; «Сосулька»; упражнение с палочками.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 xml:space="preserve"> Форма проведения занятий: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творческие отчеты;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фантазия.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игровые;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практическая работа; </w:t>
      </w:r>
    </w:p>
    <w:p w:rsidR="00F77589" w:rsidRPr="00752A3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показ. </w:t>
      </w:r>
    </w:p>
    <w:p w:rsidR="00F77589" w:rsidRDefault="00F77589" w:rsidP="00806932">
      <w:pPr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Е. Крылатов «Лесной олень»,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Савельев «На крутом бережку»,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Савельев «Карусельные лошадки», ноты: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Бойко «Дедушкины часы»; «Ах ты, береза» русская народная мелодия;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Глазунов «Гавот»;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Чайковский «Валь</w:t>
      </w:r>
      <w:r>
        <w:rPr>
          <w:rFonts w:ascii="Times New Roman" w:hAnsi="Times New Roman" w:cs="Times New Roman"/>
          <w:sz w:val="28"/>
          <w:szCs w:val="28"/>
        </w:rPr>
        <w:t>с цветов».</w:t>
      </w:r>
    </w:p>
    <w:p w:rsidR="00F77589" w:rsidRPr="00752A39" w:rsidRDefault="00F77589" w:rsidP="00806932">
      <w:pPr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 концерт для родителей «Дети весело  танцуют»; ­ конкурс на лучшее исполнение.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 xml:space="preserve">5. Раздел «Основы актерского мастерства»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5.1. Пантомима.</w:t>
      </w:r>
    </w:p>
    <w:p w:rsidR="00F77589" w:rsidRPr="00752A3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 Пантомима  ­ сложная, синтетическая дисциплина. Она имеет дело не только с тренировкой человеческого тела, но и обращается к интеллекту человека, его эмоциям, внутренним состояниям. Пластические образы часто рождаются задолго до всех остальных компонентов танца. Необходимость занятий пантомимой обусловлена не только присутствием этого жанра на эстраде, но и наличием в ней элементов, необходимых для  гармоничного </w:t>
      </w: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исполнителя. Занятия пантомимой позволяют подробно разобрать и понять механику работы человеческого тела, почувствовать  и разобрать каждое движение, и через это подойти к пониманию пластического образа.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Изучение этюда «Спортсмен», изобразить действие «Надуваем мяч».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52A39">
        <w:rPr>
          <w:rFonts w:ascii="Times New Roman" w:hAnsi="Times New Roman" w:cs="Times New Roman"/>
          <w:sz w:val="28"/>
          <w:szCs w:val="28"/>
        </w:rPr>
        <w:t xml:space="preserve">еседа,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игровая,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индивидуальная. </w:t>
      </w:r>
    </w:p>
    <w:p w:rsidR="00F77589" w:rsidRPr="00806932" w:rsidRDefault="00F77589" w:rsidP="008069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</w:t>
      </w:r>
      <w:r w:rsidRPr="00806932">
        <w:rPr>
          <w:rFonts w:ascii="Times New Roman" w:hAnsi="Times New Roman" w:cs="Times New Roman"/>
          <w:b/>
          <w:bCs/>
          <w:sz w:val="28"/>
          <w:szCs w:val="28"/>
        </w:rPr>
        <w:t xml:space="preserve">мы и методы: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>объяснительно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иллюстративный,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показ.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Техническое оснащение: аудиоаппаратура, диски. </w:t>
      </w:r>
    </w:p>
    <w:p w:rsidR="00F7758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Музыка для изучения игровых танцевальных этюдов.  </w:t>
      </w:r>
    </w:p>
    <w:p w:rsidR="00F77589" w:rsidRPr="00752A39" w:rsidRDefault="00F77589" w:rsidP="00806932">
      <w:pPr>
        <w:jc w:val="both"/>
        <w:rPr>
          <w:rFonts w:ascii="Times New Roman" w:hAnsi="Times New Roman" w:cs="Times New Roman"/>
          <w:sz w:val="28"/>
          <w:szCs w:val="28"/>
        </w:rPr>
      </w:pPr>
      <w:r w:rsidRPr="00806932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Pr="00752A39">
        <w:rPr>
          <w:rFonts w:ascii="Times New Roman" w:hAnsi="Times New Roman" w:cs="Times New Roman"/>
          <w:sz w:val="28"/>
          <w:szCs w:val="28"/>
        </w:rPr>
        <w:t xml:space="preserve">еседа. </w:t>
      </w:r>
    </w:p>
    <w:p w:rsidR="00F77589" w:rsidRPr="00F63F45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 5.2. Ролевые ситуации.  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Сочетание изученных элементов в игровых упражнениях. Характер исполнения движений в игровых заданиях. Музыкальность исполнения, творческая фантазия в передаваемом образе.  </w:t>
      </w:r>
    </w:p>
    <w:p w:rsidR="00F77589" w:rsidRPr="00F63F45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упражнения «Цапля и лягушки»; «Куколку качаю»; «У медведя во бору»;  «Петушок и курочки»; «Совушка»;  «Прогулка»;  «Воробышки»; «Лавота»; «Отгадай, чей голосок»; «Жучки»; «Вороны». </w:t>
      </w: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занятий: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игра;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фантазия. </w:t>
      </w:r>
    </w:p>
    <w:p w:rsidR="00F77589" w:rsidRPr="00F63F45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игровые; </w:t>
      </w:r>
    </w:p>
    <w:p w:rsidR="00F77589" w:rsidRPr="00752A3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проблемно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поисковые;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эмоционального стимулирования;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 xml:space="preserve">­ показ.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Жилин «Вальс»,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Петров «Игра с мячами», русская народная мелодия; ­ иллюстрации. </w:t>
      </w:r>
    </w:p>
    <w:p w:rsidR="00F77589" w:rsidRPr="00752A3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беседа; ­ конкурс на лучшее исполнение; ­ игра «Отгадай, кто я». </w:t>
      </w:r>
    </w:p>
    <w:p w:rsidR="00F77589" w:rsidRPr="00F63F45" w:rsidRDefault="00F77589" w:rsidP="00F63F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5.3. Импровизация.  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752A39">
        <w:rPr>
          <w:rFonts w:ascii="Times New Roman" w:hAnsi="Times New Roman" w:cs="Times New Roman"/>
          <w:sz w:val="28"/>
          <w:szCs w:val="28"/>
        </w:rPr>
        <w:t xml:space="preserve"> развитие выдумки и творческой инициативы с помощью  игровых приемов. Импровизация на заданную тему. Приемы и методы для развития познавательной активности, раскрепощенности детей.  </w:t>
      </w:r>
    </w:p>
    <w:p w:rsidR="00F77589" w:rsidRPr="00752A3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изучение и проведение упражнений «Ветер»; «Ветер и зайка»; «На что похожи ручки?»; задания «Отгадай зверушку», игра «Кто я?»; «Создай образ»;  «На бабушкином дворе»; «Донеси ведерко»; «Заводные игрушки». </w:t>
      </w:r>
    </w:p>
    <w:p w:rsidR="00F77589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 Форма проведения занятий: 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игровая;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фантазия. </w:t>
      </w:r>
    </w:p>
    <w:p w:rsidR="00F77589" w:rsidRPr="00F63F45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Приемы и методы: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поисковые вопросы;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наглядный;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­ поощрение. </w:t>
      </w:r>
    </w:p>
    <w:p w:rsidR="00F77589" w:rsidRDefault="00F77589" w:rsidP="00F63F45">
      <w:pPr>
        <w:jc w:val="both"/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музыкальное сопровождение, ноты: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Шуберт «Кондраданс»,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Жилина «Экосез»,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Ломова «Детский краковяк»,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Черемухин «Танец бусинок»,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Парлов «Барабанщики»,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Беркович «Медведь и дети». </w:t>
      </w:r>
    </w:p>
    <w:p w:rsidR="00F77589" w:rsidRPr="00F63F45" w:rsidRDefault="00F77589" w:rsidP="00F63F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итогов:</w:t>
      </w:r>
      <w:r w:rsidRPr="00752A39">
        <w:rPr>
          <w:rFonts w:ascii="Times New Roman" w:hAnsi="Times New Roman" w:cs="Times New Roman"/>
          <w:sz w:val="28"/>
          <w:szCs w:val="28"/>
        </w:rPr>
        <w:t xml:space="preserve"> 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игра; ­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фантазия; ­ конкурс на лучшее исполнение заданий «Выдумывай и твори!».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Pr="00F63F45" w:rsidRDefault="00F77589" w:rsidP="00F63F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Итоговое занятие.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Отчетный концерт для родителей. </w:t>
      </w:r>
    </w:p>
    <w:p w:rsidR="00F77589" w:rsidRPr="00F63F45" w:rsidRDefault="00F77589" w:rsidP="00F63F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занятия: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2A39">
        <w:rPr>
          <w:rFonts w:ascii="Times New Roman" w:hAnsi="Times New Roman" w:cs="Times New Roman"/>
          <w:sz w:val="28"/>
          <w:szCs w:val="28"/>
        </w:rPr>
        <w:t xml:space="preserve"> индивидуальная,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групповая.  </w:t>
      </w:r>
    </w:p>
    <w:p w:rsidR="00F77589" w:rsidRPr="00F63F45" w:rsidRDefault="00F77589" w:rsidP="00F63F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</w:t>
      </w:r>
      <w:r w:rsidRPr="00F63F45">
        <w:rPr>
          <w:rFonts w:ascii="Times New Roman" w:hAnsi="Times New Roman" w:cs="Times New Roman"/>
          <w:b/>
          <w:bCs/>
          <w:sz w:val="28"/>
          <w:szCs w:val="28"/>
        </w:rPr>
        <w:t xml:space="preserve">мы и методы: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A39">
        <w:rPr>
          <w:rFonts w:ascii="Times New Roman" w:hAnsi="Times New Roman" w:cs="Times New Roman"/>
          <w:sz w:val="28"/>
          <w:szCs w:val="28"/>
        </w:rPr>
        <w:t>объяснительно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иллюстративный. </w:t>
      </w:r>
    </w:p>
    <w:p w:rsidR="00F7758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Техническое оснащение: аудиоаппаратура, диски. </w:t>
      </w:r>
    </w:p>
    <w:p w:rsidR="00F77589" w:rsidRPr="00752A3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752A39">
        <w:rPr>
          <w:rFonts w:ascii="Times New Roman" w:hAnsi="Times New Roman" w:cs="Times New Roman"/>
          <w:sz w:val="28"/>
          <w:szCs w:val="28"/>
        </w:rPr>
        <w:t xml:space="preserve"> Аудио варианты ритмического аккомпанемента. </w:t>
      </w:r>
    </w:p>
    <w:p w:rsidR="00F77589" w:rsidRPr="00752A39" w:rsidRDefault="00F77589" w:rsidP="00F63F45">
      <w:pPr>
        <w:rPr>
          <w:rFonts w:ascii="Times New Roman" w:hAnsi="Times New Roman" w:cs="Times New Roman"/>
          <w:sz w:val="28"/>
          <w:szCs w:val="28"/>
        </w:rPr>
      </w:pPr>
      <w:r w:rsidRPr="00F63F45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Pr="00752A39">
        <w:rPr>
          <w:rFonts w:ascii="Times New Roman" w:hAnsi="Times New Roman" w:cs="Times New Roman"/>
          <w:sz w:val="28"/>
          <w:szCs w:val="28"/>
        </w:rPr>
        <w:t>еседа, экспресс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опрос. Концерт для родителей. </w:t>
      </w: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589" w:rsidRPr="00F25D06" w:rsidRDefault="00F77589" w:rsidP="00F25D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D06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Учебно-методические средства обучения:  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 различные  методы обучения: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рассказ, беседа;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показ;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практическая работа, упражнения;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игровые; </w:t>
      </w:r>
    </w:p>
    <w:p w:rsidR="00F7758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поощрения; </w:t>
      </w:r>
    </w:p>
    <w:p w:rsidR="00F77589" w:rsidRPr="00752A39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эмоционального стимулирования; </w:t>
      </w:r>
      <w:r w:rsidRPr="00752A39">
        <w:rPr>
          <w:rFonts w:ascii="Times New Roman" w:hAnsi="Times New Roman" w:cs="Times New Roman"/>
          <w:sz w:val="28"/>
          <w:szCs w:val="28"/>
        </w:rPr>
        <w:t xml:space="preserve"> создания ситуации успеха. </w:t>
      </w:r>
    </w:p>
    <w:p w:rsidR="00F77589" w:rsidRPr="00F25D06" w:rsidRDefault="00F77589" w:rsidP="00F25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D06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педагогические технологии: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технология развивающего обучения;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здоровьесберегающие технологии.    </w:t>
      </w:r>
    </w:p>
    <w:p w:rsidR="00F77589" w:rsidRPr="00F25D06" w:rsidRDefault="00F77589" w:rsidP="00F25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D06">
        <w:rPr>
          <w:rFonts w:ascii="Times New Roman" w:hAnsi="Times New Roman" w:cs="Times New Roman"/>
          <w:b/>
          <w:bCs/>
          <w:sz w:val="28"/>
          <w:szCs w:val="28"/>
        </w:rPr>
        <w:t xml:space="preserve">Формы занятий: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индивидуальные занятия;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конкурсы; </w:t>
      </w:r>
    </w:p>
    <w:p w:rsidR="00F77589" w:rsidRPr="00752A3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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путешествие. </w:t>
      </w:r>
    </w:p>
    <w:p w:rsidR="00F77589" w:rsidRPr="00F25D06" w:rsidRDefault="00F77589" w:rsidP="00F25D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D0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основного оборудования для реализации программы: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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светлый, просторный, хорошо проветриваемый зал;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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зеркальная стенка;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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станок;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lastRenderedPageBreak/>
        <w:t>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аудиоаппаратура;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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специальная тренировочная одежда и обувь (спортивный купальник, балетные тапочки);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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учебный реквизит: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палки гимнастические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коврик туристический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</w:t>
      </w:r>
      <w:r w:rsidRPr="00752A39">
        <w:rPr>
          <w:rFonts w:ascii="Times New Roman" w:hAnsi="Times New Roman" w:cs="Times New Roman"/>
          <w:sz w:val="28"/>
          <w:szCs w:val="28"/>
        </w:rPr>
        <w:t xml:space="preserve"> дидактический материал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наглядное пособие: позиции ног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наглядное пособие: позиции рук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иллюстрации с изображением различных танцевальных направлений     Рабочее место педагога: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стол;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 стул. </w:t>
      </w: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Pr="00F25D06" w:rsidRDefault="00F77589" w:rsidP="00F25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1. Аршатская О.С. Психологическая помощь ребенку раннего возраста при формирующемся детском аутизме//Дефектология.2005. №2. с.46­67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2. Аутичный ребенок­ проблемы в быту. Методические рекомендации по обучению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бытовым навыкам аутичных детей и подростков./Под ред.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Морозова. М. 1998. 92с.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3. Веденина М.Ю. Использование поведенческой терапии аутичных детей для формирования навыков бытовой ориентации.//Дефектология.1997. №2. с. 31­39; №3. с.15­21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4. Гилберг К., Питерс Т. Аутизм: медицинские и педагогические аспекты/Под ред. Л.М. Шипицыной,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Исаева. СПб.1998. 124с.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 xml:space="preserve">5. Детский аутизм. Хрестоматия/Сост. Л.М. Шипицына. СПб., 1997. 254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 w:rsidRPr="00752A39">
        <w:rPr>
          <w:rFonts w:ascii="Times New Roman" w:hAnsi="Times New Roman" w:cs="Times New Roman"/>
          <w:sz w:val="28"/>
          <w:szCs w:val="28"/>
        </w:rPr>
        <w:t>6.  Интегрированное обучение детей с особенностями психофизического развития: Монография/А.Н.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>Коноплева, Т.Л.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Лещинская. Мн. НИО. 2003. 232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52A39">
        <w:rPr>
          <w:rFonts w:ascii="Times New Roman" w:hAnsi="Times New Roman" w:cs="Times New Roman"/>
          <w:sz w:val="28"/>
          <w:szCs w:val="28"/>
        </w:rPr>
        <w:t xml:space="preserve">. Катаева А.А., Стребенева Е.А. Дидактические игры и упражнения. М. Просвещение. 1991. 190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2A39">
        <w:rPr>
          <w:rFonts w:ascii="Times New Roman" w:hAnsi="Times New Roman" w:cs="Times New Roman"/>
          <w:sz w:val="28"/>
          <w:szCs w:val="28"/>
        </w:rPr>
        <w:t xml:space="preserve">.  Ковалец И.В. Сравнительное изучение понимания эмоции детьми с аутизмом//Дефектология. 2003. №2. с. 57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52A39">
        <w:rPr>
          <w:rFonts w:ascii="Times New Roman" w:hAnsi="Times New Roman" w:cs="Times New Roman"/>
          <w:sz w:val="28"/>
          <w:szCs w:val="28"/>
        </w:rPr>
        <w:t xml:space="preserve">. Никольская О.С., Баенская Е.Р., Либлинг М.М. Аутичный ребенок. Пути помощи. М. Теревинер. 1997. 342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52A39">
        <w:rPr>
          <w:rFonts w:ascii="Times New Roman" w:hAnsi="Times New Roman" w:cs="Times New Roman"/>
          <w:sz w:val="28"/>
          <w:szCs w:val="28"/>
        </w:rPr>
        <w:t>. Образовательная интеграция и социальная адаптация лиц с ограниченными возможностями/Под ред. Т.Л.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Лещинская Мн. НИО. 2005. 260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52A39">
        <w:rPr>
          <w:rFonts w:ascii="Times New Roman" w:hAnsi="Times New Roman" w:cs="Times New Roman"/>
          <w:sz w:val="28"/>
          <w:szCs w:val="28"/>
        </w:rPr>
        <w:t>. Программа индивидуального обучения. Коррекционная помощь детям с ранним детским аутизмом/сост.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39">
        <w:rPr>
          <w:rFonts w:ascii="Times New Roman" w:hAnsi="Times New Roman" w:cs="Times New Roman"/>
          <w:sz w:val="28"/>
          <w:szCs w:val="28"/>
        </w:rPr>
        <w:t xml:space="preserve">Ковалец. Мн. 1998. 32 с. </w:t>
      </w:r>
    </w:p>
    <w:p w:rsidR="00F7758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52A39">
        <w:rPr>
          <w:rFonts w:ascii="Times New Roman" w:hAnsi="Times New Roman" w:cs="Times New Roman"/>
          <w:sz w:val="28"/>
          <w:szCs w:val="28"/>
        </w:rPr>
        <w:t xml:space="preserve">. Сатмари П. Дети с аутизмом. СПб., Питер., 2005. 224 с. </w:t>
      </w:r>
    </w:p>
    <w:p w:rsidR="00F77589" w:rsidRPr="00752A39" w:rsidRDefault="00F77589" w:rsidP="00F2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52A39">
        <w:rPr>
          <w:rFonts w:ascii="Times New Roman" w:hAnsi="Times New Roman" w:cs="Times New Roman"/>
          <w:sz w:val="28"/>
          <w:szCs w:val="28"/>
        </w:rPr>
        <w:t xml:space="preserve">. Шипицина Л.М., Петрова И.Л. Социальная реабилитация детей с аутизмом: Обзор иностранной литературы//Детский аутизм: </w:t>
      </w:r>
    </w:p>
    <w:p w:rsidR="00F77589" w:rsidRPr="009664EE" w:rsidRDefault="00F77589" w:rsidP="00966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hyperlink r:id="rId8" w:history="1">
        <w:r w:rsidRPr="009664EE">
          <w:rPr>
            <w:rStyle w:val="a8"/>
            <w:rFonts w:ascii="Times New Roman" w:hAnsi="Times New Roman" w:cs="Times New Roman"/>
            <w:sz w:val="28"/>
            <w:szCs w:val="28"/>
          </w:rPr>
          <w:t>https://base.garant.ru/71164864/</w:t>
        </w:r>
      </w:hyperlink>
    </w:p>
    <w:p w:rsidR="00F77589" w:rsidRPr="009664EE" w:rsidRDefault="00F77589" w:rsidP="00966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hyperlink r:id="rId9" w:anchor="review" w:history="1">
        <w:r w:rsidRPr="009664EE">
          <w:rPr>
            <w:rStyle w:val="a8"/>
            <w:rFonts w:ascii="Times New Roman" w:hAnsi="Times New Roman" w:cs="Times New Roman"/>
            <w:sz w:val="28"/>
            <w:szCs w:val="28"/>
          </w:rPr>
          <w:t>https://www.garant.ru/products/ipo/prime/doc/72016730/#review</w:t>
        </w:r>
      </w:hyperlink>
    </w:p>
    <w:p w:rsidR="00F77589" w:rsidRPr="00752A39" w:rsidRDefault="00F77589" w:rsidP="00752A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Pr="00752A39" w:rsidRDefault="00F77589" w:rsidP="00317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245692">
      <w:pPr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74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Default="00F77589" w:rsidP="00F74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89" w:rsidRPr="00752A39" w:rsidRDefault="00F77589" w:rsidP="00F74F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7589" w:rsidRPr="00752A39" w:rsidSect="00A651A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7D" w:rsidRDefault="0002087D" w:rsidP="00984489">
      <w:pPr>
        <w:spacing w:after="0" w:line="240" w:lineRule="auto"/>
      </w:pPr>
      <w:r>
        <w:separator/>
      </w:r>
    </w:p>
  </w:endnote>
  <w:endnote w:type="continuationSeparator" w:id="1">
    <w:p w:rsidR="0002087D" w:rsidRDefault="0002087D" w:rsidP="0098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89" w:rsidRDefault="00293717">
    <w:pPr>
      <w:pStyle w:val="a6"/>
      <w:jc w:val="center"/>
    </w:pPr>
    <w:fldSimple w:instr="PAGE   \* MERGEFORMAT">
      <w:r w:rsidR="00295A3E">
        <w:rPr>
          <w:noProof/>
        </w:rPr>
        <w:t>2</w:t>
      </w:r>
    </w:fldSimple>
  </w:p>
  <w:p w:rsidR="00F77589" w:rsidRDefault="00F77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7D" w:rsidRDefault="0002087D" w:rsidP="00984489">
      <w:pPr>
        <w:spacing w:after="0" w:line="240" w:lineRule="auto"/>
      </w:pPr>
      <w:r>
        <w:separator/>
      </w:r>
    </w:p>
  </w:footnote>
  <w:footnote w:type="continuationSeparator" w:id="1">
    <w:p w:rsidR="0002087D" w:rsidRDefault="0002087D" w:rsidP="0098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AC2"/>
    <w:multiLevelType w:val="hybridMultilevel"/>
    <w:tmpl w:val="52C81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1C"/>
    <w:rsid w:val="0002087D"/>
    <w:rsid w:val="000406F9"/>
    <w:rsid w:val="00132D51"/>
    <w:rsid w:val="001B5CDA"/>
    <w:rsid w:val="001C06CB"/>
    <w:rsid w:val="001F6457"/>
    <w:rsid w:val="002322AE"/>
    <w:rsid w:val="002410B7"/>
    <w:rsid w:val="00245692"/>
    <w:rsid w:val="00293717"/>
    <w:rsid w:val="00295A3E"/>
    <w:rsid w:val="003179F0"/>
    <w:rsid w:val="003E103B"/>
    <w:rsid w:val="0045174D"/>
    <w:rsid w:val="004B6480"/>
    <w:rsid w:val="004D2433"/>
    <w:rsid w:val="004F5AD6"/>
    <w:rsid w:val="005373C5"/>
    <w:rsid w:val="00570732"/>
    <w:rsid w:val="00605C58"/>
    <w:rsid w:val="00605D06"/>
    <w:rsid w:val="00752A39"/>
    <w:rsid w:val="00806932"/>
    <w:rsid w:val="008C17D9"/>
    <w:rsid w:val="008C1F58"/>
    <w:rsid w:val="00956E6E"/>
    <w:rsid w:val="009664EE"/>
    <w:rsid w:val="00984489"/>
    <w:rsid w:val="009F11D5"/>
    <w:rsid w:val="00A37F0D"/>
    <w:rsid w:val="00A651A5"/>
    <w:rsid w:val="00A84AD0"/>
    <w:rsid w:val="00A927B5"/>
    <w:rsid w:val="00AD6BD0"/>
    <w:rsid w:val="00BA456B"/>
    <w:rsid w:val="00BB6E50"/>
    <w:rsid w:val="00C3421C"/>
    <w:rsid w:val="00C557B2"/>
    <w:rsid w:val="00CB2251"/>
    <w:rsid w:val="00D300DA"/>
    <w:rsid w:val="00D91891"/>
    <w:rsid w:val="00DB50A1"/>
    <w:rsid w:val="00E776BE"/>
    <w:rsid w:val="00EC32B7"/>
    <w:rsid w:val="00F14C10"/>
    <w:rsid w:val="00F25D06"/>
    <w:rsid w:val="00F57CFA"/>
    <w:rsid w:val="00F63F45"/>
    <w:rsid w:val="00F74FE8"/>
    <w:rsid w:val="00F77589"/>
    <w:rsid w:val="00FA408B"/>
    <w:rsid w:val="00FA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2A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4489"/>
  </w:style>
  <w:style w:type="paragraph" w:styleId="a6">
    <w:name w:val="footer"/>
    <w:basedOn w:val="a"/>
    <w:link w:val="a7"/>
    <w:uiPriority w:val="99"/>
    <w:rsid w:val="009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84489"/>
  </w:style>
  <w:style w:type="character" w:styleId="a8">
    <w:name w:val="Hyperlink"/>
    <w:basedOn w:val="a0"/>
    <w:uiPriority w:val="99"/>
    <w:rsid w:val="00966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48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20167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5359</Words>
  <Characters>30551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 405</cp:lastModifiedBy>
  <cp:revision>9</cp:revision>
  <cp:lastPrinted>2020-08-28T05:43:00Z</cp:lastPrinted>
  <dcterms:created xsi:type="dcterms:W3CDTF">2020-08-27T17:10:00Z</dcterms:created>
  <dcterms:modified xsi:type="dcterms:W3CDTF">2023-06-26T09:49:00Z</dcterms:modified>
</cp:coreProperties>
</file>